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6A" w:rsidRDefault="00AC2C6A" w:rsidP="00AC2C6A">
      <w:pPr>
        <w:spacing w:line="600" w:lineRule="exact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AC2C6A" w:rsidRDefault="00AC2C6A" w:rsidP="00AC2C6A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重庆市高校年度十大“双创”明星</w:t>
      </w:r>
    </w:p>
    <w:p w:rsidR="00AC2C6A" w:rsidRDefault="00AC2C6A" w:rsidP="00AC2C6A">
      <w:pPr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申请表</w:t>
      </w:r>
    </w:p>
    <w:p w:rsidR="00AC2C6A" w:rsidRDefault="00AC2C6A" w:rsidP="00AC2C6A">
      <w:pPr>
        <w:jc w:val="center"/>
        <w:rPr>
          <w:rFonts w:ascii="方正小标宋_GBK" w:eastAsia="方正小标宋_GBK" w:hAnsi="黑体"/>
          <w:spacing w:val="-6"/>
          <w:kern w:val="0"/>
          <w:sz w:val="36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36"/>
          <w:szCs w:val="44"/>
        </w:rPr>
        <w:t>（教师及学生）</w:t>
      </w:r>
    </w:p>
    <w:p w:rsidR="00AC2C6A" w:rsidRDefault="00AC2C6A" w:rsidP="00AC2C6A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AC2C6A" w:rsidRDefault="00AC2C6A" w:rsidP="00AC2C6A">
      <w:pPr>
        <w:rPr>
          <w:rFonts w:ascii="仿宋" w:eastAsia="仿宋" w:hAnsi="仿宋"/>
          <w:spacing w:val="-6"/>
          <w:kern w:val="0"/>
          <w:sz w:val="32"/>
          <w:szCs w:val="32"/>
        </w:rPr>
      </w:pPr>
      <w:bookmarkStart w:id="0" w:name="_GoBack"/>
      <w:bookmarkEnd w:id="0"/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 请 人： 电话：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所属单位：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通讯地址：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电子邮箱：单位电话：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重庆市高等教育学会   重庆市教育发展基金会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AC2C6A" w:rsidRDefault="00AC2C6A" w:rsidP="00AC2C6A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 w:hint="eastAsia"/>
          <w:sz w:val="32"/>
          <w:szCs w:val="32"/>
        </w:rPr>
        <w:t>八</w:t>
      </w:r>
      <w:r w:rsidRPr="00D042EC">
        <w:rPr>
          <w:rFonts w:ascii="仿宋_GB2312" w:eastAsia="仿宋_GB2312" w:hint="eastAsia"/>
          <w:sz w:val="32"/>
          <w:szCs w:val="32"/>
        </w:rPr>
        <w:t>年制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  <w:sectPr w:rsidR="00AC2C6A" w:rsidSect="00292F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基本信息</w:t>
      </w:r>
    </w:p>
    <w:tbl>
      <w:tblPr>
        <w:tblStyle w:val="a5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709"/>
        <w:gridCol w:w="1276"/>
        <w:gridCol w:w="1275"/>
        <w:gridCol w:w="1134"/>
        <w:gridCol w:w="709"/>
        <w:gridCol w:w="1276"/>
      </w:tblGrid>
      <w:tr w:rsidR="00AC2C6A" w:rsidTr="00BE18B0">
        <w:trPr>
          <w:trHeight w:val="438"/>
        </w:trPr>
        <w:tc>
          <w:tcPr>
            <w:tcW w:w="568" w:type="dxa"/>
            <w:vMerge w:val="restart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申请人信息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3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551" w:type="dxa"/>
            <w:gridSpan w:val="2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3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394" w:type="dxa"/>
            <w:gridSpan w:val="4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3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所属区县</w:t>
            </w:r>
          </w:p>
        </w:tc>
        <w:tc>
          <w:tcPr>
            <w:tcW w:w="779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3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个人通讯地址</w:t>
            </w:r>
          </w:p>
        </w:tc>
        <w:tc>
          <w:tcPr>
            <w:tcW w:w="779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3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79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3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主要涉及领域</w:t>
            </w:r>
          </w:p>
        </w:tc>
        <w:tc>
          <w:tcPr>
            <w:tcW w:w="779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14"/>
        </w:trPr>
        <w:tc>
          <w:tcPr>
            <w:tcW w:w="568" w:type="dxa"/>
            <w:vMerge w:val="restart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依托高校信息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79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56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394" w:type="dxa"/>
            <w:gridSpan w:val="4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70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网站地址</w:t>
            </w:r>
          </w:p>
        </w:tc>
        <w:tc>
          <w:tcPr>
            <w:tcW w:w="4394" w:type="dxa"/>
            <w:gridSpan w:val="4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42"/>
        </w:trPr>
        <w:tc>
          <w:tcPr>
            <w:tcW w:w="568" w:type="dxa"/>
            <w:vMerge w:val="restart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项目基本信息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项目（企业）名称</w:t>
            </w:r>
          </w:p>
        </w:tc>
        <w:tc>
          <w:tcPr>
            <w:tcW w:w="779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1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779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576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项目成立时间</w:t>
            </w:r>
          </w:p>
        </w:tc>
        <w:tc>
          <w:tcPr>
            <w:tcW w:w="2126" w:type="dxa"/>
            <w:gridSpan w:val="2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团队人数</w:t>
            </w:r>
          </w:p>
        </w:tc>
        <w:tc>
          <w:tcPr>
            <w:tcW w:w="4394" w:type="dxa"/>
            <w:gridSpan w:val="4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2772"/>
        </w:trPr>
        <w:tc>
          <w:tcPr>
            <w:tcW w:w="568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项目简介</w:t>
            </w:r>
          </w:p>
        </w:tc>
        <w:tc>
          <w:tcPr>
            <w:tcW w:w="9072" w:type="dxa"/>
            <w:gridSpan w:val="8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  <w:sectPr w:rsidR="00AC2C6A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AC2C6A" w:rsidRDefault="00AC2C6A" w:rsidP="00AC2C6A">
      <w:pPr>
        <w:spacing w:line="600" w:lineRule="auto"/>
        <w:jc w:val="center"/>
        <w:rPr>
          <w:rFonts w:ascii="方正仿宋_GBK" w:eastAsia="方正仿宋_GBK" w:hAnsi="方正仿宋_GBK" w:cs="方正仿宋_GBK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lastRenderedPageBreak/>
        <w:t>报告正文</w:t>
      </w:r>
    </w:p>
    <w:p w:rsidR="00AC2C6A" w:rsidRDefault="00AC2C6A" w:rsidP="00AC2C6A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参照以下提纲撰写，要求内容翔实、清晰、层次分明，标题突出。</w:t>
      </w:r>
    </w:p>
    <w:p w:rsidR="00AC2C6A" w:rsidRDefault="00AC2C6A" w:rsidP="00AC2C6A">
      <w:pPr>
        <w:spacing w:line="6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请勿删除或改动下述提纲标题及括号中的文字。</w:t>
      </w:r>
    </w:p>
    <w:p w:rsidR="00AC2C6A" w:rsidRDefault="00AC2C6A" w:rsidP="00AC2C6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个人及团队简介；</w:t>
      </w:r>
    </w:p>
    <w:p w:rsidR="00AC2C6A" w:rsidRDefault="00AC2C6A" w:rsidP="00AC2C6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企业使命、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愿景及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价值观（企业使命、愿景，企业价值观及其考核体系，企业价值观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薪资案列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与佐证材料）；</w:t>
      </w:r>
    </w:p>
    <w:p w:rsidR="00AC2C6A" w:rsidRDefault="00AC2C6A" w:rsidP="00AC2C6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企业主要产品或服务，核心竞争力（企业的主要产品或服务，及其主要应用领域或服务对象。企业的创新性、知识产权、各类荣誉、市场渠道、合作伙伴等核心竞争力）；</w:t>
      </w:r>
    </w:p>
    <w:p w:rsidR="00AC2C6A" w:rsidRDefault="00AC2C6A" w:rsidP="00AC2C6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企业市值、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年营收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、利润、税收、用户数量、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日活跃数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（提供企业市值、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年营收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、利润、税收、用户数量、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日活跃数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等佐证材料）；</w:t>
      </w:r>
    </w:p>
    <w:p w:rsidR="00AC2C6A" w:rsidRDefault="00AC2C6A" w:rsidP="00AC2C6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企业获投融资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情况（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企业获投融资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情况及佐证材料）；</w:t>
      </w:r>
    </w:p>
    <w:p w:rsidR="00AC2C6A" w:rsidRDefault="00AC2C6A" w:rsidP="00AC2C6A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企业规模及就业人数（企业注册资金、资产、场地面积及佐证材料，就业人数及缴纳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社保证明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）； </w:t>
      </w:r>
    </w:p>
    <w:p w:rsidR="00AC2C6A" w:rsidRDefault="00AC2C6A" w:rsidP="00AC2C6A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</w:p>
    <w:p w:rsidR="00AC2C6A" w:rsidRDefault="00AC2C6A" w:rsidP="00AC2C6A">
      <w:pPr>
        <w:widowControl/>
        <w:jc w:val="left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/>
          <w:spacing w:val="-6"/>
          <w:kern w:val="0"/>
          <w:sz w:val="32"/>
          <w:szCs w:val="32"/>
        </w:rPr>
        <w:br w:type="page"/>
      </w:r>
    </w:p>
    <w:p w:rsidR="00AC2C6A" w:rsidRDefault="00AC2C6A" w:rsidP="00AC2C6A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AC2C6A" w:rsidRDefault="00AC2C6A" w:rsidP="00AC2C6A">
      <w:pPr>
        <w:spacing w:line="600" w:lineRule="exact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AC2C6A" w:rsidRDefault="00AC2C6A" w:rsidP="00AC2C6A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重庆市高校年度十大“双创”明星</w:t>
      </w:r>
    </w:p>
    <w:p w:rsidR="00AC2C6A" w:rsidRDefault="00AC2C6A" w:rsidP="00AC2C6A">
      <w:pPr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申请表</w:t>
      </w:r>
    </w:p>
    <w:p w:rsidR="00AC2C6A" w:rsidRDefault="00AC2C6A" w:rsidP="00AC2C6A">
      <w:pPr>
        <w:jc w:val="center"/>
        <w:rPr>
          <w:rFonts w:ascii="方正小标宋_GBK" w:eastAsia="方正小标宋_GBK" w:hAnsi="黑体"/>
          <w:spacing w:val="-6"/>
          <w:kern w:val="0"/>
          <w:sz w:val="36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36"/>
          <w:szCs w:val="44"/>
        </w:rPr>
        <w:t>（孵化平台建设者）</w:t>
      </w:r>
    </w:p>
    <w:p w:rsidR="00AC2C6A" w:rsidRDefault="00AC2C6A" w:rsidP="00AC2C6A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AC2C6A" w:rsidRDefault="00AC2C6A" w:rsidP="00AC2C6A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 请 人： 电话：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所属单位：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通讯地址：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电子邮箱：单位电话：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重庆市高等教育学会   重庆市教育发展基金会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AC2C6A" w:rsidRDefault="00AC2C6A" w:rsidP="00AC2C6A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 w:hint="eastAsia"/>
          <w:sz w:val="32"/>
          <w:szCs w:val="32"/>
        </w:rPr>
        <w:t>八</w:t>
      </w:r>
      <w:r w:rsidRPr="00D042EC">
        <w:rPr>
          <w:rFonts w:ascii="仿宋_GB2312" w:eastAsia="仿宋_GB2312" w:hint="eastAsia"/>
          <w:sz w:val="32"/>
          <w:szCs w:val="32"/>
        </w:rPr>
        <w:t>年制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  <w:sectPr w:rsidR="00AC2C6A" w:rsidSect="002667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基本信息</w:t>
      </w:r>
    </w:p>
    <w:tbl>
      <w:tblPr>
        <w:tblStyle w:val="a5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709"/>
        <w:gridCol w:w="992"/>
        <w:gridCol w:w="284"/>
        <w:gridCol w:w="992"/>
        <w:gridCol w:w="1417"/>
        <w:gridCol w:w="709"/>
        <w:gridCol w:w="1276"/>
      </w:tblGrid>
      <w:tr w:rsidR="00AC2C6A" w:rsidTr="00BE18B0">
        <w:trPr>
          <w:trHeight w:val="787"/>
        </w:trPr>
        <w:tc>
          <w:tcPr>
            <w:tcW w:w="568" w:type="dxa"/>
            <w:vMerge w:val="restart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申请人信息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98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28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678" w:type="dxa"/>
            <w:gridSpan w:val="5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912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所属区县</w:t>
            </w:r>
          </w:p>
        </w:tc>
        <w:tc>
          <w:tcPr>
            <w:tcW w:w="7796" w:type="dxa"/>
            <w:gridSpan w:val="8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912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个人通讯地址</w:t>
            </w:r>
          </w:p>
        </w:tc>
        <w:tc>
          <w:tcPr>
            <w:tcW w:w="7796" w:type="dxa"/>
            <w:gridSpan w:val="8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1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796" w:type="dxa"/>
            <w:gridSpan w:val="8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940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主要建设领域</w:t>
            </w:r>
          </w:p>
        </w:tc>
        <w:tc>
          <w:tcPr>
            <w:tcW w:w="7796" w:type="dxa"/>
            <w:gridSpan w:val="8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00"/>
        </w:trPr>
        <w:tc>
          <w:tcPr>
            <w:tcW w:w="568" w:type="dxa"/>
            <w:vMerge w:val="restart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孵化平台信息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796" w:type="dxa"/>
            <w:gridSpan w:val="8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1150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394" w:type="dxa"/>
            <w:gridSpan w:val="4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28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孵化平台类型</w:t>
            </w:r>
          </w:p>
        </w:tc>
        <w:tc>
          <w:tcPr>
            <w:tcW w:w="4394" w:type="dxa"/>
            <w:gridSpan w:val="4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2980"/>
        </w:trPr>
        <w:tc>
          <w:tcPr>
            <w:tcW w:w="568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孵化平台简介</w:t>
            </w:r>
          </w:p>
        </w:tc>
        <w:tc>
          <w:tcPr>
            <w:tcW w:w="9072" w:type="dxa"/>
            <w:gridSpan w:val="9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  <w:sectPr w:rsidR="00AC2C6A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AC2C6A" w:rsidRDefault="00AC2C6A" w:rsidP="00AC2C6A">
      <w:pPr>
        <w:spacing w:line="600" w:lineRule="auto"/>
        <w:jc w:val="center"/>
        <w:rPr>
          <w:rFonts w:ascii="方正仿宋_GBK" w:eastAsia="方正仿宋_GBK" w:hAnsi="方正仿宋_GBK" w:cs="方正仿宋_GBK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lastRenderedPageBreak/>
        <w:t>报告正文</w:t>
      </w:r>
    </w:p>
    <w:p w:rsidR="00AC2C6A" w:rsidRDefault="00AC2C6A" w:rsidP="00AC2C6A">
      <w:pPr>
        <w:spacing w:line="600" w:lineRule="exact"/>
        <w:ind w:firstLine="64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参照以下提纲撰写，要求内容翔实、清晰、层次分明，标题突出。请勿删除或改动下述提纲标题及括号中的文字。</w:t>
      </w:r>
    </w:p>
    <w:p w:rsidR="00AC2C6A" w:rsidRPr="009C7F9A" w:rsidRDefault="00AC2C6A" w:rsidP="00AC2C6A">
      <w:pPr>
        <w:pStyle w:val="a6"/>
        <w:spacing w:line="600" w:lineRule="exact"/>
        <w:ind w:left="720" w:firstLineChars="0" w:hanging="720"/>
        <w:rPr>
          <w:rFonts w:ascii="方正仿宋_GBK" w:eastAsia="方正仿宋_GBK" w:hAnsi="方正仿宋_GBK" w:cs="方正仿宋_GBK"/>
          <w:sz w:val="30"/>
          <w:szCs w:val="30"/>
        </w:rPr>
      </w:pPr>
    </w:p>
    <w:p w:rsidR="00AC2C6A" w:rsidRPr="009C7F9A" w:rsidRDefault="00AC2C6A" w:rsidP="00AC2C6A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个人及团队简介；</w:t>
      </w:r>
    </w:p>
    <w:p w:rsidR="00AC2C6A" w:rsidRPr="009C7F9A" w:rsidRDefault="00AC2C6A" w:rsidP="00AC2C6A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孵化平台定位、愿景、使命（发展方向、服务领域、商业模式，未来愿景）；</w:t>
      </w:r>
    </w:p>
    <w:p w:rsidR="00AC2C6A" w:rsidRPr="009C7F9A" w:rsidRDefault="00AC2C6A" w:rsidP="00AC2C6A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孵化平台硬件条件建设（场地面积、装修及硬件投入，网络、交通与开放情况。自建投资基金情况）；</w:t>
      </w:r>
    </w:p>
    <w:p w:rsidR="00AC2C6A" w:rsidRPr="009C7F9A" w:rsidRDefault="00AC2C6A" w:rsidP="00AC2C6A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孵化生态环境建设及个人的贡献（开放式办公、工商税务、财务法</w:t>
      </w:r>
      <w:proofErr w:type="gramStart"/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务</w:t>
      </w:r>
      <w:proofErr w:type="gramEnd"/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、商业计划辅导、技术创新服务、人力资源对接、用户体验、市场渠道与公关、融资服务等服务体系与服务资源建设。创新与创业、孵化与投资的结合情况。是否具备可持续发展能力，有一套规范的孵化服务体系。从创意到产品、到融资服务与市场渠道的典型孵化服务案例）；</w:t>
      </w:r>
    </w:p>
    <w:p w:rsidR="00AC2C6A" w:rsidRPr="009C7F9A" w:rsidRDefault="00AC2C6A" w:rsidP="00AC2C6A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孵化服务规模与成效及个人的贡献（孵化服务公司与团队数量，创业者人数，</w:t>
      </w:r>
      <w:proofErr w:type="gramStart"/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近期实现</w:t>
      </w:r>
      <w:proofErr w:type="gramEnd"/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从创意到产品数量，申请或授权专利，各类荣誉获奖情况，获各</w:t>
      </w:r>
      <w:proofErr w:type="gramStart"/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类政策</w:t>
      </w:r>
      <w:proofErr w:type="gramEnd"/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补贴情况，融资情况，近2年营收情况，公司市值等）；</w:t>
      </w:r>
    </w:p>
    <w:p w:rsidR="00AC2C6A" w:rsidRPr="009C7F9A" w:rsidRDefault="00AC2C6A" w:rsidP="00AC2C6A">
      <w:pPr>
        <w:pStyle w:val="a6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孵化平台荣获资质（获省部级、国家级等各类孵化服务平台认定情况）；</w:t>
      </w:r>
    </w:p>
    <w:p w:rsidR="00AC2C6A" w:rsidRDefault="00AC2C6A" w:rsidP="00AC2C6A">
      <w:pPr>
        <w:spacing w:line="600" w:lineRule="exact"/>
        <w:ind w:firstLine="640"/>
        <w:rPr>
          <w:rFonts w:ascii="方正仿宋_GBK" w:eastAsia="方正仿宋_GBK" w:hAnsi="方正仿宋_GBK" w:cs="方正仿宋_GBK"/>
          <w:sz w:val="30"/>
          <w:szCs w:val="30"/>
        </w:rPr>
      </w:pPr>
    </w:p>
    <w:p w:rsidR="00AC2C6A" w:rsidRDefault="00AC2C6A" w:rsidP="00AC2C6A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AC2C6A" w:rsidRDefault="00AC2C6A" w:rsidP="00AC2C6A">
      <w:pPr>
        <w:spacing w:line="600" w:lineRule="exact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AC2C6A" w:rsidRDefault="00AC2C6A" w:rsidP="00AC2C6A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重庆市高校年度十大“双创”明星</w:t>
      </w:r>
    </w:p>
    <w:p w:rsidR="00AC2C6A" w:rsidRDefault="00AC2C6A" w:rsidP="00AC2C6A">
      <w:pPr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申请表</w:t>
      </w:r>
    </w:p>
    <w:p w:rsidR="00AC2C6A" w:rsidRDefault="00AC2C6A" w:rsidP="00AC2C6A">
      <w:pPr>
        <w:jc w:val="center"/>
        <w:rPr>
          <w:rFonts w:ascii="方正小标宋_GBK" w:eastAsia="方正小标宋_GBK" w:hAnsi="黑体"/>
          <w:spacing w:val="-6"/>
          <w:kern w:val="0"/>
          <w:sz w:val="36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36"/>
          <w:szCs w:val="44"/>
        </w:rPr>
        <w:t>（投资人及创业导师）</w:t>
      </w:r>
    </w:p>
    <w:p w:rsidR="00AC2C6A" w:rsidRDefault="00AC2C6A" w:rsidP="00AC2C6A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AC2C6A" w:rsidRDefault="00AC2C6A" w:rsidP="00AC2C6A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 请 人： 电话：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所属单位：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通讯地址：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电子邮箱：单位电话：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重庆市高等教育学会   重庆市教育发展基金会</w:t>
      </w: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AC2C6A" w:rsidRPr="00B912A5" w:rsidRDefault="00AC2C6A" w:rsidP="00AC2C6A">
      <w:pPr>
        <w:spacing w:line="600" w:lineRule="auto"/>
        <w:ind w:firstLineChars="700" w:firstLine="2240"/>
        <w:rPr>
          <w:rFonts w:ascii="仿宋" w:eastAsia="仿宋" w:hAnsi="仿宋"/>
          <w:sz w:val="32"/>
          <w:szCs w:val="32"/>
        </w:rPr>
        <w:sectPr w:rsidR="00AC2C6A" w:rsidRPr="00B912A5" w:rsidSect="00EA03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二〇一八年制</w:t>
      </w:r>
    </w:p>
    <w:p w:rsidR="00AC2C6A" w:rsidRDefault="00AC2C6A" w:rsidP="00AC2C6A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基本信息</w:t>
      </w:r>
    </w:p>
    <w:tbl>
      <w:tblPr>
        <w:tblStyle w:val="a5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6"/>
        <w:gridCol w:w="1137"/>
        <w:gridCol w:w="709"/>
        <w:gridCol w:w="1134"/>
        <w:gridCol w:w="1276"/>
        <w:gridCol w:w="1275"/>
        <w:gridCol w:w="709"/>
        <w:gridCol w:w="1276"/>
      </w:tblGrid>
      <w:tr w:rsidR="00AC2C6A" w:rsidTr="00BE18B0">
        <w:trPr>
          <w:trHeight w:val="815"/>
        </w:trPr>
        <w:tc>
          <w:tcPr>
            <w:tcW w:w="568" w:type="dxa"/>
            <w:vMerge w:val="restart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申请人信息</w:t>
            </w: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7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28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137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661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46" w:type="dxa"/>
            <w:gridSpan w:val="2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536" w:type="dxa"/>
            <w:gridSpan w:val="4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70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所属区县</w:t>
            </w:r>
          </w:p>
        </w:tc>
        <w:tc>
          <w:tcPr>
            <w:tcW w:w="751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3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个人通讯地址</w:t>
            </w:r>
          </w:p>
        </w:tc>
        <w:tc>
          <w:tcPr>
            <w:tcW w:w="751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702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51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34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主要擅长领域</w:t>
            </w:r>
          </w:p>
        </w:tc>
        <w:tc>
          <w:tcPr>
            <w:tcW w:w="751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800"/>
        </w:trPr>
        <w:tc>
          <w:tcPr>
            <w:tcW w:w="568" w:type="dxa"/>
            <w:vMerge w:val="restart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依托单位信息</w:t>
            </w: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516" w:type="dxa"/>
            <w:gridSpan w:val="7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95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846" w:type="dxa"/>
            <w:gridSpan w:val="2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536" w:type="dxa"/>
            <w:gridSpan w:val="4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53"/>
        </w:trPr>
        <w:tc>
          <w:tcPr>
            <w:tcW w:w="568" w:type="dxa"/>
            <w:vMerge/>
            <w:vAlign w:val="center"/>
          </w:tcPr>
          <w:p w:rsidR="00AC2C6A" w:rsidRDefault="00AC2C6A" w:rsidP="00BE18B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AC2C6A" w:rsidRDefault="00AC2C6A" w:rsidP="00BE18B0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46" w:type="dxa"/>
            <w:gridSpan w:val="2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网站地址</w:t>
            </w:r>
          </w:p>
        </w:tc>
        <w:tc>
          <w:tcPr>
            <w:tcW w:w="4536" w:type="dxa"/>
            <w:gridSpan w:val="4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  <w:tr w:rsidR="00AC2C6A" w:rsidTr="00BE18B0">
        <w:trPr>
          <w:trHeight w:val="3064"/>
        </w:trPr>
        <w:tc>
          <w:tcPr>
            <w:tcW w:w="568" w:type="dxa"/>
            <w:vAlign w:val="center"/>
          </w:tcPr>
          <w:p w:rsidR="00AC2C6A" w:rsidRDefault="00AC2C6A" w:rsidP="00BE18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</w:t>
            </w:r>
          </w:p>
        </w:tc>
        <w:tc>
          <w:tcPr>
            <w:tcW w:w="9072" w:type="dxa"/>
            <w:gridSpan w:val="8"/>
            <w:vAlign w:val="center"/>
          </w:tcPr>
          <w:p w:rsidR="00AC2C6A" w:rsidRDefault="00AC2C6A" w:rsidP="00BE18B0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C2C6A" w:rsidRDefault="00AC2C6A" w:rsidP="00AC2C6A">
      <w:pPr>
        <w:spacing w:line="600" w:lineRule="auto"/>
        <w:rPr>
          <w:rFonts w:ascii="仿宋" w:eastAsia="仿宋" w:hAnsi="仿宋"/>
          <w:sz w:val="32"/>
          <w:szCs w:val="32"/>
        </w:rPr>
        <w:sectPr w:rsidR="00AC2C6A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AC2C6A" w:rsidRDefault="00AC2C6A" w:rsidP="00AC2C6A">
      <w:pPr>
        <w:spacing w:line="600" w:lineRule="auto"/>
        <w:jc w:val="center"/>
        <w:rPr>
          <w:rFonts w:ascii="方正仿宋_GBK" w:eastAsia="方正仿宋_GBK" w:hAnsi="方正仿宋_GBK" w:cs="方正仿宋_GBK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lastRenderedPageBreak/>
        <w:t>报告正文</w:t>
      </w:r>
    </w:p>
    <w:p w:rsidR="00AC2C6A" w:rsidRDefault="00AC2C6A" w:rsidP="00AC2C6A">
      <w:pPr>
        <w:spacing w:line="600" w:lineRule="exact"/>
        <w:ind w:firstLine="64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参照以下提纲撰写，要求内容翔实、清晰、层次分明，标题突出。请勿删除或改动下述提纲标题及括号中的文字。</w:t>
      </w:r>
    </w:p>
    <w:p w:rsidR="00AC2C6A" w:rsidRDefault="00AC2C6A" w:rsidP="00AC2C6A">
      <w:pPr>
        <w:pStyle w:val="a6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个人及团队介绍；</w:t>
      </w:r>
    </w:p>
    <w:p w:rsidR="00AC2C6A" w:rsidRDefault="00AC2C6A" w:rsidP="00AC2C6A">
      <w:pPr>
        <w:pStyle w:val="a6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项目投资情况（提供已投资项目清单（不超过5家），投资入股协议佐证材料）；</w:t>
      </w:r>
    </w:p>
    <w:p w:rsidR="00AC2C6A" w:rsidRDefault="00AC2C6A" w:rsidP="00AC2C6A">
      <w:pPr>
        <w:pStyle w:val="a6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投资企业发展情况（企业的主要产品或服务，及其主要应用领域或服务对象。提供企业市值、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年营收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、利润、税收、用户数量、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日活跃数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等佐证材料。企业注册资金、资产、场地面积及佐证材料，就业人数及缴纳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社保证明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）；</w:t>
      </w:r>
    </w:p>
    <w:p w:rsidR="00AC2C6A" w:rsidRDefault="00AC2C6A" w:rsidP="00AC2C6A">
      <w:pPr>
        <w:pStyle w:val="a6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为投资企业提供的资源与服务情况（为投资企业提供的资源与服务情况）；</w:t>
      </w:r>
    </w:p>
    <w:p w:rsidR="00AC2C6A" w:rsidRDefault="00AC2C6A" w:rsidP="00AC2C6A">
      <w:pPr>
        <w:pStyle w:val="a6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企业获投融资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情况（企业获其他投融资情况及佐证材料）；</w:t>
      </w:r>
    </w:p>
    <w:p w:rsidR="00AC2C6A" w:rsidRDefault="00AC2C6A" w:rsidP="00AC2C6A"/>
    <w:p w:rsidR="00AC2C6A" w:rsidRPr="004A2717" w:rsidRDefault="00AC2C6A" w:rsidP="00AC2C6A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</w:p>
    <w:p w:rsidR="00E650E0" w:rsidRPr="00AC2C6A" w:rsidRDefault="00E650E0"/>
    <w:sectPr w:rsidR="00E650E0" w:rsidRPr="00AC2C6A" w:rsidSect="00204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8A" w:rsidRDefault="0076158A">
      <w:r>
        <w:separator/>
      </w:r>
    </w:p>
  </w:endnote>
  <w:endnote w:type="continuationSeparator" w:id="0">
    <w:p w:rsidR="0076158A" w:rsidRDefault="0076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EE" w:rsidRDefault="007615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858113"/>
      <w:docPartObj>
        <w:docPartGallery w:val="Page Numbers (Bottom of Page)"/>
        <w:docPartUnique/>
      </w:docPartObj>
    </w:sdtPr>
    <w:sdtEndPr/>
    <w:sdtContent>
      <w:p w:rsidR="005044EE" w:rsidRDefault="00AC2C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32A" w:rsidRPr="0068732A">
          <w:rPr>
            <w:noProof/>
            <w:lang w:val="zh-CN"/>
          </w:rPr>
          <w:t>9</w:t>
        </w:r>
        <w:r>
          <w:fldChar w:fldCharType="end"/>
        </w:r>
      </w:p>
    </w:sdtContent>
  </w:sdt>
  <w:p w:rsidR="005044EE" w:rsidRDefault="0076158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EE" w:rsidRDefault="007615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8A" w:rsidRDefault="0076158A">
      <w:r>
        <w:separator/>
      </w:r>
    </w:p>
  </w:footnote>
  <w:footnote w:type="continuationSeparator" w:id="0">
    <w:p w:rsidR="0076158A" w:rsidRDefault="0076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EE" w:rsidRDefault="007615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EE" w:rsidRDefault="0076158A" w:rsidP="0068732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EE" w:rsidRDefault="007615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745"/>
    <w:multiLevelType w:val="multilevel"/>
    <w:tmpl w:val="282C5745"/>
    <w:lvl w:ilvl="0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307067D7"/>
    <w:multiLevelType w:val="hybridMultilevel"/>
    <w:tmpl w:val="BC56C24A"/>
    <w:lvl w:ilvl="0" w:tplc="6204A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10634A"/>
    <w:multiLevelType w:val="multilevel"/>
    <w:tmpl w:val="4410634A"/>
    <w:lvl w:ilvl="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6A"/>
    <w:rsid w:val="00001CCB"/>
    <w:rsid w:val="00004CD3"/>
    <w:rsid w:val="00007C73"/>
    <w:rsid w:val="0001571F"/>
    <w:rsid w:val="00024B19"/>
    <w:rsid w:val="00025AB8"/>
    <w:rsid w:val="000304BB"/>
    <w:rsid w:val="00056623"/>
    <w:rsid w:val="00084BBE"/>
    <w:rsid w:val="00094864"/>
    <w:rsid w:val="000A47EB"/>
    <w:rsid w:val="000B000C"/>
    <w:rsid w:val="000C3E73"/>
    <w:rsid w:val="000C630D"/>
    <w:rsid w:val="00107EE8"/>
    <w:rsid w:val="001173E6"/>
    <w:rsid w:val="0012480D"/>
    <w:rsid w:val="00144FC6"/>
    <w:rsid w:val="001459A4"/>
    <w:rsid w:val="001551DA"/>
    <w:rsid w:val="00155272"/>
    <w:rsid w:val="00167736"/>
    <w:rsid w:val="00192C57"/>
    <w:rsid w:val="001C5C35"/>
    <w:rsid w:val="001E54DB"/>
    <w:rsid w:val="001E697B"/>
    <w:rsid w:val="001F4055"/>
    <w:rsid w:val="00212530"/>
    <w:rsid w:val="00212DED"/>
    <w:rsid w:val="00212E48"/>
    <w:rsid w:val="00220B98"/>
    <w:rsid w:val="00227DB5"/>
    <w:rsid w:val="00262307"/>
    <w:rsid w:val="00266501"/>
    <w:rsid w:val="002730E9"/>
    <w:rsid w:val="00273344"/>
    <w:rsid w:val="002F525E"/>
    <w:rsid w:val="00336ECF"/>
    <w:rsid w:val="0038579A"/>
    <w:rsid w:val="0039540D"/>
    <w:rsid w:val="003A1A3F"/>
    <w:rsid w:val="003D6B55"/>
    <w:rsid w:val="003F5524"/>
    <w:rsid w:val="00413DEB"/>
    <w:rsid w:val="00422CB3"/>
    <w:rsid w:val="00441848"/>
    <w:rsid w:val="0044698E"/>
    <w:rsid w:val="00450C4F"/>
    <w:rsid w:val="004636F5"/>
    <w:rsid w:val="004716DA"/>
    <w:rsid w:val="00481D50"/>
    <w:rsid w:val="00484BFB"/>
    <w:rsid w:val="00496CEA"/>
    <w:rsid w:val="004A5C74"/>
    <w:rsid w:val="004C10E0"/>
    <w:rsid w:val="004C76AE"/>
    <w:rsid w:val="004E0014"/>
    <w:rsid w:val="004F28D0"/>
    <w:rsid w:val="004F58D7"/>
    <w:rsid w:val="00505B52"/>
    <w:rsid w:val="00514246"/>
    <w:rsid w:val="00526AD5"/>
    <w:rsid w:val="00527815"/>
    <w:rsid w:val="00545975"/>
    <w:rsid w:val="005563AB"/>
    <w:rsid w:val="00560CBC"/>
    <w:rsid w:val="005744F7"/>
    <w:rsid w:val="005E5C34"/>
    <w:rsid w:val="00600164"/>
    <w:rsid w:val="00615C20"/>
    <w:rsid w:val="00621FD9"/>
    <w:rsid w:val="006404C9"/>
    <w:rsid w:val="00641459"/>
    <w:rsid w:val="00643F1F"/>
    <w:rsid w:val="006611EB"/>
    <w:rsid w:val="00671572"/>
    <w:rsid w:val="0068693A"/>
    <w:rsid w:val="0068732A"/>
    <w:rsid w:val="006A1620"/>
    <w:rsid w:val="006B1594"/>
    <w:rsid w:val="006B2E3B"/>
    <w:rsid w:val="006B2F51"/>
    <w:rsid w:val="006C0314"/>
    <w:rsid w:val="006C1995"/>
    <w:rsid w:val="006C77B1"/>
    <w:rsid w:val="00704CD8"/>
    <w:rsid w:val="00713747"/>
    <w:rsid w:val="00734B06"/>
    <w:rsid w:val="007401D8"/>
    <w:rsid w:val="007554EA"/>
    <w:rsid w:val="0076158A"/>
    <w:rsid w:val="007810A4"/>
    <w:rsid w:val="00790B24"/>
    <w:rsid w:val="00795304"/>
    <w:rsid w:val="007C407D"/>
    <w:rsid w:val="007F742A"/>
    <w:rsid w:val="00803177"/>
    <w:rsid w:val="00804139"/>
    <w:rsid w:val="008053D3"/>
    <w:rsid w:val="008A07E3"/>
    <w:rsid w:val="008B7E02"/>
    <w:rsid w:val="008C212A"/>
    <w:rsid w:val="0091060B"/>
    <w:rsid w:val="009374CA"/>
    <w:rsid w:val="00955C94"/>
    <w:rsid w:val="00967487"/>
    <w:rsid w:val="0097728C"/>
    <w:rsid w:val="009A517C"/>
    <w:rsid w:val="009C2909"/>
    <w:rsid w:val="009D3411"/>
    <w:rsid w:val="009D67B0"/>
    <w:rsid w:val="009D6B0E"/>
    <w:rsid w:val="009E3E99"/>
    <w:rsid w:val="009E55D6"/>
    <w:rsid w:val="009F548E"/>
    <w:rsid w:val="00A059A6"/>
    <w:rsid w:val="00A07331"/>
    <w:rsid w:val="00A100FB"/>
    <w:rsid w:val="00A127DD"/>
    <w:rsid w:val="00A17478"/>
    <w:rsid w:val="00A27C22"/>
    <w:rsid w:val="00A46AE4"/>
    <w:rsid w:val="00A52167"/>
    <w:rsid w:val="00A63718"/>
    <w:rsid w:val="00A7099A"/>
    <w:rsid w:val="00A77BC8"/>
    <w:rsid w:val="00A924EA"/>
    <w:rsid w:val="00AA1401"/>
    <w:rsid w:val="00AC2C6A"/>
    <w:rsid w:val="00AD1264"/>
    <w:rsid w:val="00AD4E36"/>
    <w:rsid w:val="00AF0301"/>
    <w:rsid w:val="00B04D20"/>
    <w:rsid w:val="00B07E7B"/>
    <w:rsid w:val="00B25A2D"/>
    <w:rsid w:val="00B3694E"/>
    <w:rsid w:val="00B429F9"/>
    <w:rsid w:val="00B45D8F"/>
    <w:rsid w:val="00B51FE2"/>
    <w:rsid w:val="00B54097"/>
    <w:rsid w:val="00B62489"/>
    <w:rsid w:val="00B72A1A"/>
    <w:rsid w:val="00B84377"/>
    <w:rsid w:val="00B90CBE"/>
    <w:rsid w:val="00BC63BE"/>
    <w:rsid w:val="00BE2CAA"/>
    <w:rsid w:val="00C0107F"/>
    <w:rsid w:val="00C21426"/>
    <w:rsid w:val="00C25389"/>
    <w:rsid w:val="00CB6731"/>
    <w:rsid w:val="00CC5F2D"/>
    <w:rsid w:val="00D25785"/>
    <w:rsid w:val="00D40910"/>
    <w:rsid w:val="00D4379F"/>
    <w:rsid w:val="00D539FD"/>
    <w:rsid w:val="00D56A62"/>
    <w:rsid w:val="00DA3542"/>
    <w:rsid w:val="00DB0940"/>
    <w:rsid w:val="00DB294F"/>
    <w:rsid w:val="00DB7BC5"/>
    <w:rsid w:val="00E00BF3"/>
    <w:rsid w:val="00E04C00"/>
    <w:rsid w:val="00E11A1D"/>
    <w:rsid w:val="00E126B6"/>
    <w:rsid w:val="00E37949"/>
    <w:rsid w:val="00E407EF"/>
    <w:rsid w:val="00E650E0"/>
    <w:rsid w:val="00E65FA6"/>
    <w:rsid w:val="00E954D6"/>
    <w:rsid w:val="00E97692"/>
    <w:rsid w:val="00EA2DC1"/>
    <w:rsid w:val="00EB563C"/>
    <w:rsid w:val="00ED37CE"/>
    <w:rsid w:val="00EE3375"/>
    <w:rsid w:val="00F0156C"/>
    <w:rsid w:val="00F26497"/>
    <w:rsid w:val="00F277CB"/>
    <w:rsid w:val="00F366EE"/>
    <w:rsid w:val="00F42803"/>
    <w:rsid w:val="00F437F0"/>
    <w:rsid w:val="00F5204C"/>
    <w:rsid w:val="00F57A7A"/>
    <w:rsid w:val="00F6348F"/>
    <w:rsid w:val="00F76981"/>
    <w:rsid w:val="00F94B99"/>
    <w:rsid w:val="00FB29E7"/>
    <w:rsid w:val="00FD1EAB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C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C6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AC2C6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2C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C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C6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AC2C6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2C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2018-06-11T06:55:00Z</dcterms:created>
  <dcterms:modified xsi:type="dcterms:W3CDTF">2018-06-11T06:58:00Z</dcterms:modified>
</cp:coreProperties>
</file>